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6E" w:rsidRPr="00685764" w:rsidRDefault="006B38C4" w:rsidP="00B32A6E">
      <w:pPr>
        <w:spacing w:line="240" w:lineRule="auto"/>
        <w:jc w:val="right"/>
        <w:rPr>
          <w:rFonts w:ascii="Book Antiqua" w:hAnsi="Book Antiqua"/>
          <w:b/>
          <w:bCs/>
          <w:i/>
          <w:iCs/>
          <w:caps/>
          <w:lang w:val="ru-RU"/>
        </w:rPr>
      </w:pPr>
      <w:bookmarkStart w:id="0" w:name="_GoBack"/>
      <w:bookmarkEnd w:id="0"/>
      <w:r w:rsidRPr="00685764">
        <w:rPr>
          <w:rFonts w:ascii="Book Antiqua" w:hAnsi="Book Antiqua"/>
          <w:b/>
          <w:bCs/>
          <w:i/>
          <w:iCs/>
          <w:caps/>
          <w:lang w:val="ru-RU"/>
        </w:rPr>
        <w:t>до</w:t>
      </w:r>
      <w:r w:rsidR="00B32A6E" w:rsidRPr="00685764">
        <w:rPr>
          <w:rFonts w:ascii="Book Antiqua" w:hAnsi="Book Antiqua"/>
          <w:b/>
          <w:bCs/>
          <w:i/>
          <w:iCs/>
          <w:caps/>
          <w:lang w:val="ru-RU"/>
        </w:rPr>
        <w:t xml:space="preserve"> катедра „Чужди езици и приложна лингвистика“,</w:t>
      </w:r>
    </w:p>
    <w:p w:rsidR="00B32A6E" w:rsidRPr="00685764" w:rsidRDefault="00B32A6E" w:rsidP="00B32A6E">
      <w:pPr>
        <w:spacing w:line="240" w:lineRule="auto"/>
        <w:jc w:val="right"/>
        <w:rPr>
          <w:rFonts w:ascii="Book Antiqua" w:hAnsi="Book Antiqua"/>
          <w:b/>
          <w:bCs/>
          <w:i/>
          <w:iCs/>
          <w:caps/>
          <w:lang w:val="ru-RU"/>
        </w:rPr>
      </w:pPr>
      <w:r w:rsidRPr="00685764">
        <w:rPr>
          <w:rFonts w:ascii="Book Antiqua" w:hAnsi="Book Antiqua"/>
          <w:b/>
          <w:bCs/>
          <w:i/>
          <w:iCs/>
          <w:caps/>
          <w:lang w:val="ru-RU"/>
        </w:rPr>
        <w:t>Факултет „М</w:t>
      </w:r>
      <w:r w:rsidR="00F31B18">
        <w:rPr>
          <w:rFonts w:ascii="Book Antiqua" w:hAnsi="Book Antiqua"/>
          <w:b/>
          <w:bCs/>
          <w:i/>
          <w:iCs/>
          <w:caps/>
          <w:lang w:val="ru-RU"/>
        </w:rPr>
        <w:t>е</w:t>
      </w:r>
      <w:r w:rsidRPr="00685764">
        <w:rPr>
          <w:rFonts w:ascii="Book Antiqua" w:hAnsi="Book Antiqua"/>
          <w:b/>
          <w:bCs/>
          <w:i/>
          <w:iCs/>
          <w:caps/>
          <w:lang w:val="ru-RU"/>
        </w:rPr>
        <w:t>ждународна Икономика и политика“, УНСС</w:t>
      </w:r>
    </w:p>
    <w:p w:rsidR="00B32A6E" w:rsidRDefault="00B32A6E" w:rsidP="00B32A6E">
      <w:pPr>
        <w:jc w:val="center"/>
        <w:rPr>
          <w:rFonts w:ascii="Book Antiqua" w:hAnsi="Book Antiqua"/>
          <w:sz w:val="26"/>
          <w:szCs w:val="26"/>
          <w:lang w:val="ru-RU"/>
        </w:rPr>
      </w:pPr>
    </w:p>
    <w:p w:rsidR="003A1F33" w:rsidRPr="00685764" w:rsidRDefault="003A1F33" w:rsidP="00B32A6E">
      <w:pPr>
        <w:jc w:val="center"/>
        <w:rPr>
          <w:rFonts w:ascii="Book Antiqua" w:hAnsi="Book Antiqua"/>
          <w:sz w:val="26"/>
          <w:szCs w:val="26"/>
          <w:lang w:val="ru-RU"/>
        </w:rPr>
      </w:pPr>
    </w:p>
    <w:p w:rsidR="00B32A6E" w:rsidRPr="00685764" w:rsidRDefault="00B32A6E" w:rsidP="00B32A6E">
      <w:pPr>
        <w:jc w:val="center"/>
        <w:rPr>
          <w:rFonts w:ascii="Book Antiqua" w:hAnsi="Book Antiqua"/>
          <w:caps/>
          <w:sz w:val="24"/>
          <w:szCs w:val="24"/>
          <w:lang w:val="ru-RU"/>
        </w:rPr>
      </w:pPr>
      <w:r w:rsidRPr="00685764">
        <w:rPr>
          <w:rFonts w:ascii="Book Antiqua" w:hAnsi="Book Antiqua"/>
          <w:caps/>
          <w:sz w:val="24"/>
          <w:szCs w:val="24"/>
          <w:lang w:val="ru-RU"/>
        </w:rPr>
        <w:t>Уважаеми колеги,</w:t>
      </w:r>
    </w:p>
    <w:p w:rsidR="00B32A6E" w:rsidRPr="00685764" w:rsidRDefault="00B32A6E" w:rsidP="00B32A6E">
      <w:pPr>
        <w:spacing w:after="0"/>
        <w:ind w:firstLine="567"/>
        <w:jc w:val="both"/>
        <w:rPr>
          <w:rFonts w:ascii="Book Antiqua" w:hAnsi="Book Antiqua"/>
          <w:sz w:val="26"/>
          <w:szCs w:val="26"/>
          <w:lang w:val="ru-RU"/>
        </w:rPr>
      </w:pPr>
      <w:r w:rsidRPr="00685764">
        <w:rPr>
          <w:rFonts w:ascii="Book Antiqua" w:hAnsi="Book Antiqua"/>
          <w:sz w:val="26"/>
          <w:szCs w:val="26"/>
          <w:lang w:val="ru-RU"/>
        </w:rPr>
        <w:t xml:space="preserve">От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името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катедра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„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Руски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език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“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Софийския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университет „Св. Климент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Охридски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“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сърдечно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r w:rsidR="00685764">
        <w:rPr>
          <w:rFonts w:ascii="Book Antiqua" w:hAnsi="Book Antiqua"/>
          <w:sz w:val="26"/>
          <w:szCs w:val="26"/>
          <w:lang w:val="bg-BG"/>
        </w:rPr>
        <w:t>В</w:t>
      </w:r>
      <w:r w:rsidRPr="00685764">
        <w:rPr>
          <w:rFonts w:ascii="Book Antiqua" w:hAnsi="Book Antiqua"/>
          <w:sz w:val="26"/>
          <w:szCs w:val="26"/>
          <w:lang w:val="ru-RU"/>
        </w:rPr>
        <w:t xml:space="preserve">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поздравявам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по случай 100-годишнината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обучението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по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чужди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езици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в УНСС.</w:t>
      </w:r>
    </w:p>
    <w:p w:rsidR="00B32A6E" w:rsidRPr="00685764" w:rsidRDefault="00B32A6E" w:rsidP="00B32A6E">
      <w:pPr>
        <w:spacing w:after="0"/>
        <w:ind w:firstLine="567"/>
        <w:jc w:val="both"/>
        <w:rPr>
          <w:rFonts w:ascii="Book Antiqua" w:hAnsi="Book Antiqua"/>
          <w:sz w:val="26"/>
          <w:szCs w:val="26"/>
          <w:lang w:val="ru-RU"/>
        </w:rPr>
      </w:pPr>
      <w:r w:rsidRPr="00685764">
        <w:rPr>
          <w:rFonts w:ascii="Book Antiqua" w:hAnsi="Book Antiqua"/>
          <w:sz w:val="26"/>
          <w:szCs w:val="26"/>
          <w:lang w:val="ru-RU"/>
        </w:rPr>
        <w:t xml:space="preserve">С </w:t>
      </w:r>
      <w:r w:rsidR="0016061F">
        <w:rPr>
          <w:rFonts w:ascii="Book Antiqua" w:hAnsi="Book Antiqua"/>
          <w:sz w:val="26"/>
          <w:szCs w:val="26"/>
          <w:lang w:val="ru-RU"/>
        </w:rPr>
        <w:t>В</w:t>
      </w:r>
      <w:r w:rsidRPr="00685764">
        <w:rPr>
          <w:rFonts w:ascii="Book Antiqua" w:hAnsi="Book Antiqua"/>
          <w:sz w:val="26"/>
          <w:szCs w:val="26"/>
          <w:lang w:val="ru-RU"/>
        </w:rPr>
        <w:t xml:space="preserve">ас ни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свързва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дългогодишно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плодотворно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сътрудничество</w:t>
      </w:r>
      <w:proofErr w:type="spellEnd"/>
      <w:r w:rsidR="006B38C4" w:rsidRPr="00685764">
        <w:rPr>
          <w:rFonts w:ascii="Book Antiqua" w:hAnsi="Book Antiqua"/>
          <w:sz w:val="26"/>
          <w:szCs w:val="26"/>
          <w:lang w:val="ru-RU"/>
        </w:rPr>
        <w:t>.</w:t>
      </w:r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Високо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ценим </w:t>
      </w:r>
      <w:proofErr w:type="spellStart"/>
      <w:r w:rsidR="00685764" w:rsidRPr="00685764">
        <w:rPr>
          <w:rFonts w:ascii="Book Antiqua" w:hAnsi="Book Antiqua"/>
          <w:sz w:val="26"/>
          <w:szCs w:val="26"/>
          <w:lang w:val="ru-RU"/>
        </w:rPr>
        <w:t>богатия</w:t>
      </w:r>
      <w:proofErr w:type="spellEnd"/>
      <w:r w:rsidR="00685764"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r w:rsidR="00685764">
        <w:rPr>
          <w:rFonts w:ascii="Book Antiqua" w:hAnsi="Book Antiqua"/>
          <w:sz w:val="26"/>
          <w:szCs w:val="26"/>
          <w:lang w:val="ru-RU"/>
        </w:rPr>
        <w:t>В</w:t>
      </w:r>
      <w:r w:rsidR="00685764" w:rsidRPr="00685764">
        <w:rPr>
          <w:rFonts w:ascii="Book Antiqua" w:hAnsi="Book Antiqua"/>
          <w:sz w:val="26"/>
          <w:szCs w:val="26"/>
          <w:lang w:val="ru-RU"/>
        </w:rPr>
        <w:t xml:space="preserve">и </w:t>
      </w:r>
      <w:proofErr w:type="spellStart"/>
      <w:r w:rsidR="00685764">
        <w:rPr>
          <w:rFonts w:ascii="Book Antiqua" w:hAnsi="Book Antiqua"/>
          <w:sz w:val="26"/>
          <w:szCs w:val="26"/>
          <w:lang w:val="ru-RU"/>
        </w:rPr>
        <w:t>преподавателски</w:t>
      </w:r>
      <w:proofErr w:type="spellEnd"/>
      <w:r w:rsidR="00685764">
        <w:rPr>
          <w:rFonts w:ascii="Book Antiqua" w:hAnsi="Book Antiqua"/>
          <w:sz w:val="26"/>
          <w:szCs w:val="26"/>
          <w:lang w:val="ru-RU"/>
        </w:rPr>
        <w:t xml:space="preserve"> </w:t>
      </w:r>
      <w:r w:rsidR="00685764" w:rsidRPr="00685764">
        <w:rPr>
          <w:rFonts w:ascii="Book Antiqua" w:hAnsi="Book Antiqua"/>
          <w:sz w:val="26"/>
          <w:szCs w:val="26"/>
          <w:lang w:val="ru-RU"/>
        </w:rPr>
        <w:t>опит</w:t>
      </w:r>
      <w:r w:rsidR="00685764">
        <w:rPr>
          <w:rFonts w:ascii="Book Antiqua" w:hAnsi="Book Antiqua"/>
          <w:sz w:val="26"/>
          <w:szCs w:val="26"/>
          <w:lang w:val="ru-RU"/>
        </w:rPr>
        <w:t>,</w:t>
      </w:r>
      <w:r w:rsidR="00685764"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="00685764" w:rsidRPr="00685764">
        <w:rPr>
          <w:rFonts w:ascii="Book Antiqua" w:hAnsi="Book Antiqua"/>
          <w:sz w:val="26"/>
          <w:szCs w:val="26"/>
          <w:lang w:val="ru-RU"/>
        </w:rPr>
        <w:t>творческите</w:t>
      </w:r>
      <w:proofErr w:type="spellEnd"/>
      <w:r w:rsidR="00685764"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r w:rsidR="00685764">
        <w:rPr>
          <w:rFonts w:ascii="Book Antiqua" w:hAnsi="Book Antiqua"/>
          <w:sz w:val="26"/>
          <w:szCs w:val="26"/>
          <w:lang w:val="ru-RU"/>
        </w:rPr>
        <w:t>В</w:t>
      </w:r>
      <w:r w:rsidR="00685764" w:rsidRPr="00685764">
        <w:rPr>
          <w:rFonts w:ascii="Book Antiqua" w:hAnsi="Book Antiqua"/>
          <w:sz w:val="26"/>
          <w:szCs w:val="26"/>
          <w:lang w:val="ru-RU"/>
        </w:rPr>
        <w:t xml:space="preserve">и постижения </w:t>
      </w:r>
      <w:r w:rsidR="00685764">
        <w:rPr>
          <w:rFonts w:ascii="Book Antiqua" w:hAnsi="Book Antiqua"/>
          <w:sz w:val="26"/>
          <w:szCs w:val="26"/>
          <w:lang w:val="ru-RU"/>
        </w:rPr>
        <w:t xml:space="preserve">и </w:t>
      </w:r>
      <w:r w:rsidRPr="00685764">
        <w:rPr>
          <w:rFonts w:ascii="Book Antiqua" w:hAnsi="Book Antiqua"/>
          <w:sz w:val="26"/>
          <w:szCs w:val="26"/>
          <w:lang w:val="ru-RU"/>
        </w:rPr>
        <w:t>уверен</w:t>
      </w:r>
      <w:r w:rsidR="00685764">
        <w:rPr>
          <w:rFonts w:ascii="Book Antiqua" w:hAnsi="Book Antiqua"/>
          <w:sz w:val="26"/>
          <w:szCs w:val="26"/>
          <w:lang w:val="ru-RU"/>
        </w:rPr>
        <w:t>ия Ви</w:t>
      </w:r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професионален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подход,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съчетаващ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мъдростта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традициите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смелостта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новаторството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.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Днешният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ден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е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достоен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повод да се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гордеете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с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поколенията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квалифицирани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специалисти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които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подготвили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съумявайки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да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откликнете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потребностите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времето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>.</w:t>
      </w:r>
    </w:p>
    <w:p w:rsidR="00B32A6E" w:rsidRPr="00685764" w:rsidRDefault="00B32A6E" w:rsidP="00B32A6E">
      <w:pPr>
        <w:spacing w:after="0"/>
        <w:ind w:firstLine="567"/>
        <w:jc w:val="both"/>
        <w:rPr>
          <w:rFonts w:ascii="Book Antiqua" w:hAnsi="Book Antiqua"/>
          <w:sz w:val="26"/>
          <w:szCs w:val="26"/>
          <w:lang w:val="ru-RU"/>
        </w:rPr>
      </w:pP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Катедра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„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Чужди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езици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приложна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лингвистика“ на УНСС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посреща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юбилея си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като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академична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общност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с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утвърден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авторитет,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която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не само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осигурява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студентите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необходимите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езикови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знания 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комуникативни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умения, но 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стимулира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интереса им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към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новото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различното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непознатото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същевременно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ги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учи как да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посрещат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предизвикателствата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съвременния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мултикултурен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свят.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Преподавателите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от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катедрата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сред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водещите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експерти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по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чуждоезиково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обучение в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България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–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автори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 </w:t>
      </w:r>
      <w:r w:rsidR="003A1F33">
        <w:rPr>
          <w:rFonts w:ascii="Book Antiqua" w:hAnsi="Book Antiqua"/>
          <w:sz w:val="26"/>
          <w:szCs w:val="26"/>
          <w:lang w:val="ru-RU"/>
        </w:rPr>
        <w:t xml:space="preserve">широко </w:t>
      </w:r>
      <w:proofErr w:type="spellStart"/>
      <w:r w:rsidR="003A1F33">
        <w:rPr>
          <w:rFonts w:ascii="Book Antiqua" w:hAnsi="Book Antiqua"/>
          <w:sz w:val="26"/>
          <w:szCs w:val="26"/>
          <w:lang w:val="ru-RU"/>
        </w:rPr>
        <w:t>известни</w:t>
      </w:r>
      <w:proofErr w:type="spellEnd"/>
      <w:r w:rsidR="003A1F33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="003A1F33">
        <w:rPr>
          <w:rFonts w:ascii="Book Antiqua" w:hAnsi="Book Antiqua"/>
          <w:sz w:val="26"/>
          <w:szCs w:val="26"/>
          <w:lang w:val="ru-RU"/>
        </w:rPr>
        <w:t>учебници</w:t>
      </w:r>
      <w:proofErr w:type="spellEnd"/>
      <w:r w:rsidR="003A1F33">
        <w:rPr>
          <w:rFonts w:ascii="Book Antiqua" w:hAnsi="Book Antiqua"/>
          <w:sz w:val="26"/>
          <w:szCs w:val="26"/>
          <w:lang w:val="ru-RU"/>
        </w:rPr>
        <w:t xml:space="preserve"> и</w:t>
      </w:r>
      <w:r w:rsidRPr="00685764">
        <w:rPr>
          <w:rFonts w:ascii="Book Antiqua" w:hAnsi="Book Antiqua"/>
          <w:sz w:val="26"/>
          <w:szCs w:val="26"/>
          <w:lang w:val="ru-RU"/>
        </w:rPr>
        <w:t xml:space="preserve"> монографии,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участват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в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значими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международни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форуми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канени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са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като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лектори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в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престижни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чуждестранни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университети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блестящо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осъществяват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иновативни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научно-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приложни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проекти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. </w:t>
      </w:r>
    </w:p>
    <w:p w:rsidR="00B32A6E" w:rsidRPr="00685764" w:rsidRDefault="00B32A6E" w:rsidP="00B32A6E">
      <w:pPr>
        <w:ind w:firstLine="567"/>
        <w:jc w:val="both"/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</w:pPr>
      <w:r w:rsidRPr="00685764">
        <w:rPr>
          <w:rFonts w:ascii="Book Antiqua" w:hAnsi="Book Antiqua"/>
          <w:sz w:val="26"/>
          <w:szCs w:val="26"/>
          <w:lang w:val="ru-RU"/>
        </w:rPr>
        <w:t xml:space="preserve">Желаем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всички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здраве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, благополучие 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професионално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удовлетворение,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още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много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вдъхновяващи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идеи и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талантливи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студенти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! На </w:t>
      </w:r>
      <w:proofErr w:type="spellStart"/>
      <w:r w:rsidRPr="00685764">
        <w:rPr>
          <w:rFonts w:ascii="Book Antiqua" w:hAnsi="Book Antiqua"/>
          <w:sz w:val="26"/>
          <w:szCs w:val="26"/>
          <w:lang w:val="ru-RU"/>
        </w:rPr>
        <w:t>участниците</w:t>
      </w:r>
      <w:proofErr w:type="spellEnd"/>
      <w:r w:rsidRPr="00685764">
        <w:rPr>
          <w:rFonts w:ascii="Book Antiqua" w:hAnsi="Book Antiqua"/>
          <w:sz w:val="26"/>
          <w:szCs w:val="26"/>
          <w:lang w:val="ru-RU"/>
        </w:rPr>
        <w:t xml:space="preserve"> в </w:t>
      </w:r>
      <w:proofErr w:type="spellStart"/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>Юбилейната</w:t>
      </w:r>
      <w:proofErr w:type="spellEnd"/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 xml:space="preserve"> научно-</w:t>
      </w:r>
      <w:proofErr w:type="spellStart"/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>практическа</w:t>
      </w:r>
      <w:proofErr w:type="spellEnd"/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 xml:space="preserve"> конференция с </w:t>
      </w:r>
      <w:proofErr w:type="spellStart"/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>международно</w:t>
      </w:r>
      <w:proofErr w:type="spellEnd"/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 xml:space="preserve"> участие </w:t>
      </w:r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 xml:space="preserve">„100 </w:t>
      </w:r>
      <w:proofErr w:type="spellStart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>години</w:t>
      </w:r>
      <w:proofErr w:type="spellEnd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 xml:space="preserve"> </w:t>
      </w:r>
      <w:proofErr w:type="spellStart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>чуждоезиково</w:t>
      </w:r>
      <w:proofErr w:type="spellEnd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 xml:space="preserve"> обучение в УНСС – с </w:t>
      </w:r>
      <w:proofErr w:type="spellStart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>поглед</w:t>
      </w:r>
      <w:proofErr w:type="spellEnd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 xml:space="preserve"> </w:t>
      </w:r>
      <w:proofErr w:type="spellStart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>към</w:t>
      </w:r>
      <w:proofErr w:type="spellEnd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 xml:space="preserve"> </w:t>
      </w:r>
      <w:proofErr w:type="spellStart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>бъдещето</w:t>
      </w:r>
      <w:proofErr w:type="spellEnd"/>
      <w:r w:rsidRPr="00685764">
        <w:rPr>
          <w:rFonts w:ascii="Book Antiqua" w:eastAsia="Times New Roman" w:hAnsi="Book Antiqua"/>
          <w:i/>
          <w:iCs/>
          <w:kern w:val="36"/>
          <w:sz w:val="26"/>
          <w:szCs w:val="26"/>
          <w:lang w:val="ru-RU" w:eastAsia="bg-BG"/>
        </w:rPr>
        <w:t>“</w:t>
      </w:r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 xml:space="preserve"> </w:t>
      </w:r>
      <w:proofErr w:type="spellStart"/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>пожелаваме</w:t>
      </w:r>
      <w:proofErr w:type="spellEnd"/>
      <w:r w:rsidRPr="00685764">
        <w:rPr>
          <w:rFonts w:ascii="Book Antiqua" w:eastAsia="Times New Roman" w:hAnsi="Book Antiqua"/>
          <w:kern w:val="36"/>
          <w:sz w:val="26"/>
          <w:szCs w:val="26"/>
          <w:lang w:val="ru-RU" w:eastAsia="bg-BG"/>
        </w:rPr>
        <w:t xml:space="preserve"> успешна работа.</w:t>
      </w:r>
    </w:p>
    <w:p w:rsidR="00B32A6E" w:rsidRPr="003A1F33" w:rsidRDefault="00B32A6E" w:rsidP="00B32A6E">
      <w:pPr>
        <w:pStyle w:val="NoSpacing"/>
        <w:jc w:val="right"/>
        <w:rPr>
          <w:rFonts w:ascii="Book Antiqua" w:eastAsia="MS Mincho" w:hAnsi="Book Antiqua"/>
          <w:iCs/>
          <w:sz w:val="24"/>
          <w:szCs w:val="24"/>
          <w:lang w:eastAsia="ja-JP"/>
        </w:rPr>
      </w:pPr>
      <w:r w:rsidRPr="003A1F33">
        <w:rPr>
          <w:rFonts w:ascii="Book Antiqua" w:hAnsi="Book Antiqua"/>
          <w:iCs/>
          <w:sz w:val="24"/>
          <w:szCs w:val="24"/>
          <w:lang w:eastAsia="bg-BG"/>
        </w:rPr>
        <w:t>доц. д-р Силвия Петкова,</w:t>
      </w:r>
    </w:p>
    <w:p w:rsidR="00B32A6E" w:rsidRPr="003A1F33" w:rsidRDefault="00B32A6E" w:rsidP="00B32A6E">
      <w:pPr>
        <w:pStyle w:val="NoSpacing"/>
        <w:jc w:val="right"/>
        <w:rPr>
          <w:rFonts w:ascii="Book Antiqua" w:eastAsia="MS Mincho" w:hAnsi="Book Antiqua"/>
          <w:iCs/>
          <w:sz w:val="24"/>
          <w:szCs w:val="24"/>
          <w:lang w:eastAsia="ja-JP"/>
        </w:rPr>
      </w:pPr>
      <w:r w:rsidRPr="003A1F33">
        <w:rPr>
          <w:rFonts w:ascii="Book Antiqua" w:hAnsi="Book Antiqua"/>
          <w:iCs/>
          <w:sz w:val="24"/>
          <w:szCs w:val="24"/>
          <w:lang w:eastAsia="bg-BG"/>
        </w:rPr>
        <w:t xml:space="preserve">ръководител на катедра „Руски език“, </w:t>
      </w:r>
    </w:p>
    <w:p w:rsidR="00ED4F08" w:rsidRPr="003A1F33" w:rsidRDefault="00B32A6E" w:rsidP="002C07C2">
      <w:pPr>
        <w:pStyle w:val="NoSpacing"/>
        <w:jc w:val="right"/>
        <w:rPr>
          <w:rFonts w:ascii="Book Antiqua" w:hAnsi="Book Antiqua"/>
          <w:iCs/>
          <w:sz w:val="24"/>
          <w:szCs w:val="24"/>
        </w:rPr>
      </w:pPr>
      <w:r w:rsidRPr="003A1F33">
        <w:rPr>
          <w:rFonts w:ascii="Book Antiqua" w:hAnsi="Book Antiqua"/>
          <w:iCs/>
          <w:sz w:val="24"/>
          <w:szCs w:val="24"/>
          <w:lang w:eastAsia="bg-BG"/>
        </w:rPr>
        <w:t>Софийски университет „Св. Климент Охридски“</w:t>
      </w:r>
    </w:p>
    <w:sectPr w:rsidR="00ED4F08" w:rsidRPr="003A1F33" w:rsidSect="00ED4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73" w:rsidRDefault="00272C73">
      <w:pPr>
        <w:spacing w:after="0" w:line="240" w:lineRule="auto"/>
      </w:pPr>
      <w:r>
        <w:separator/>
      </w:r>
    </w:p>
  </w:endnote>
  <w:endnote w:type="continuationSeparator" w:id="0">
    <w:p w:rsidR="00272C73" w:rsidRDefault="0027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P Trajan2ML">
    <w:altName w:val="Calibri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F" w:rsidRDefault="00D81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B3" w:rsidRDefault="00EB56B3" w:rsidP="00EB56B3">
    <w:pPr>
      <w:pStyle w:val="Footer"/>
    </w:pPr>
    <w:r>
      <w:t xml:space="preserve"> </w:t>
    </w:r>
  </w:p>
  <w:p w:rsidR="00EB56B3" w:rsidRDefault="00EB5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F" w:rsidRDefault="00D81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73" w:rsidRDefault="00272C73">
      <w:pPr>
        <w:spacing w:after="0" w:line="240" w:lineRule="auto"/>
      </w:pPr>
      <w:r>
        <w:separator/>
      </w:r>
    </w:p>
  </w:footnote>
  <w:footnote w:type="continuationSeparator" w:id="0">
    <w:p w:rsidR="00272C73" w:rsidRDefault="0027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F" w:rsidRDefault="00D81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F" w:rsidRDefault="00D81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08" w:rsidRDefault="00113221" w:rsidP="00ED4F08">
    <w:pPr>
      <w:pStyle w:val="Header"/>
      <w:spacing w:after="2000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492760</wp:posOffset>
              </wp:positionV>
              <wp:extent cx="2734310" cy="571500"/>
              <wp:effectExtent l="3810" t="0" r="0" b="254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D4D" w:rsidRDefault="004A5D4D" w:rsidP="004A5D4D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</w:p>
                        <w:p w:rsidR="004A5D4D" w:rsidRDefault="004A5D4D" w:rsidP="004A5D4D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  <w:t>FACULTY OF SLAVIC STUDIES</w:t>
                          </w:r>
                        </w:p>
                        <w:p w:rsidR="004A5D4D" w:rsidRPr="004A5D4D" w:rsidRDefault="004A5D4D" w:rsidP="004A5D4D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</w:rPr>
                            <w:t>DEPARTMENT OF RUSSIAN LANGUAGE</w:t>
                          </w:r>
                        </w:p>
                        <w:p w:rsidR="00ED4F08" w:rsidRPr="000C1ABC" w:rsidRDefault="00ED4F08" w:rsidP="00ED4F08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65.05pt;margin-top:38.8pt;width:215.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FRqwIAAKA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" filled="f" stroked="f">
              <v:textbox inset="0,0,0,0">
                <w:txbxContent>
                  <w:p w:rsidR="004A5D4D" w:rsidRDefault="004A5D4D" w:rsidP="004A5D4D">
                    <w:pPr>
                      <w:spacing w:after="0"/>
                      <w:jc w:val="center"/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</w:rPr>
                    </w:pPr>
                  </w:p>
                  <w:p w:rsidR="004A5D4D" w:rsidRDefault="004A5D4D" w:rsidP="004A5D4D">
                    <w:pPr>
                      <w:spacing w:after="0"/>
                      <w:jc w:val="center"/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</w:rPr>
                      <w:t>FACULTY OF SLAVIC STUDIES</w:t>
                    </w:r>
                  </w:p>
                  <w:p w:rsidR="004A5D4D" w:rsidRPr="004A5D4D" w:rsidRDefault="004A5D4D" w:rsidP="004A5D4D">
                    <w:pPr>
                      <w:spacing w:after="0"/>
                      <w:jc w:val="center"/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</w:rPr>
                      <w:t>DEPARTMENT OF RUSSIAN LANGUAGE</w:t>
                    </w:r>
                  </w:p>
                  <w:p w:rsidR="00ED4F08" w:rsidRPr="000C1ABC" w:rsidRDefault="00ED4F08" w:rsidP="00ED4F08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492760</wp:posOffset>
              </wp:positionV>
              <wp:extent cx="2813685" cy="622300"/>
              <wp:effectExtent l="0" t="0" r="635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D4D" w:rsidRDefault="004A5D4D" w:rsidP="00ED4F08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</w:pPr>
                        </w:p>
                        <w:p w:rsidR="0022057C" w:rsidRPr="004A5D4D" w:rsidRDefault="0022057C" w:rsidP="00ED4F08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</w:pPr>
                          <w:r w:rsidRPr="004A5D4D"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  <w:lang w:val="ru-RU"/>
                            </w:rPr>
                            <w:t>ФАКУЛТЕТ ПО СЛАВЯНСКИ ФИЛОЛОГИИ</w:t>
                          </w:r>
                        </w:p>
                        <w:p w:rsidR="0022057C" w:rsidRPr="004A5D4D" w:rsidRDefault="0022057C" w:rsidP="00ED4F08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  <w:lang w:val="bg-BG"/>
                            </w:rPr>
                          </w:pPr>
                          <w:r w:rsidRPr="004A5D4D"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  <w:lang w:val="bg-BG"/>
                            </w:rPr>
                            <w:t xml:space="preserve">КАТЕДРА </w:t>
                          </w:r>
                          <w:r w:rsidR="00FE3D8B" w:rsidRPr="004A5D4D"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  <w:lang w:val="bg-BG"/>
                            </w:rPr>
                            <w:t>„</w:t>
                          </w:r>
                          <w:r w:rsidRPr="004A5D4D"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  <w:lang w:val="bg-BG"/>
                            </w:rPr>
                            <w:t>РУСКИ ЕЗИК</w:t>
                          </w:r>
                          <w:r w:rsidR="00FE3D8B" w:rsidRPr="004A5D4D">
                            <w:rPr>
                              <w:rFonts w:ascii="Book Antiqua" w:hAnsi="Book Antiqua"/>
                              <w:b/>
                              <w:color w:val="7030A0"/>
                              <w:sz w:val="18"/>
                              <w:szCs w:val="18"/>
                              <w:shd w:val="clear" w:color="auto" w:fill="FFFFFF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50.6pt;margin-top:38.8pt;width:221.55pt;height: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J2rgIAAKc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" filled="f" stroked="f">
              <v:textbox inset="0,0,0,0">
                <w:txbxContent>
                  <w:p w:rsidR="004A5D4D" w:rsidRDefault="004A5D4D" w:rsidP="00ED4F08">
                    <w:pPr>
                      <w:spacing w:after="0"/>
                      <w:jc w:val="center"/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  <w:lang w:val="ru-RU"/>
                      </w:rPr>
                    </w:pPr>
                  </w:p>
                  <w:p w:rsidR="0022057C" w:rsidRPr="004A5D4D" w:rsidRDefault="0022057C" w:rsidP="00ED4F08">
                    <w:pPr>
                      <w:spacing w:after="0"/>
                      <w:jc w:val="center"/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  <w:lang w:val="ru-RU"/>
                      </w:rPr>
                    </w:pPr>
                    <w:r w:rsidRPr="004A5D4D"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  <w:lang w:val="ru-RU"/>
                      </w:rPr>
                      <w:t>ФАКУЛТЕТ ПО СЛАВЯНСКИ ФИЛОЛОГИИ</w:t>
                    </w:r>
                  </w:p>
                  <w:p w:rsidR="0022057C" w:rsidRPr="004A5D4D" w:rsidRDefault="0022057C" w:rsidP="00ED4F08">
                    <w:pPr>
                      <w:spacing w:after="0"/>
                      <w:jc w:val="center"/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  <w:lang w:val="bg-BG"/>
                      </w:rPr>
                    </w:pPr>
                    <w:r w:rsidRPr="004A5D4D"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  <w:lang w:val="bg-BG"/>
                      </w:rPr>
                      <w:t xml:space="preserve">КАТЕДРА </w:t>
                    </w:r>
                    <w:r w:rsidR="00FE3D8B" w:rsidRPr="004A5D4D"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  <w:lang w:val="bg-BG"/>
                      </w:rPr>
                      <w:t>„</w:t>
                    </w:r>
                    <w:r w:rsidRPr="004A5D4D"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  <w:lang w:val="bg-BG"/>
                      </w:rPr>
                      <w:t>РУСКИ ЕЗИК</w:t>
                    </w:r>
                    <w:r w:rsidR="00FE3D8B" w:rsidRPr="004A5D4D">
                      <w:rPr>
                        <w:rFonts w:ascii="Book Antiqua" w:hAnsi="Book Antiqua"/>
                        <w:b/>
                        <w:color w:val="7030A0"/>
                        <w:sz w:val="18"/>
                        <w:szCs w:val="18"/>
                        <w:shd w:val="clear" w:color="auto" w:fill="FFFFFF"/>
                        <w:lang w:val="bg-BG"/>
                      </w:rPr>
                      <w:t>“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-1029335</wp:posOffset>
          </wp:positionH>
          <wp:positionV relativeFrom="paragraph">
            <wp:posOffset>-562610</wp:posOffset>
          </wp:positionV>
          <wp:extent cx="7780020" cy="1640205"/>
          <wp:effectExtent l="0" t="0" r="0" b="0"/>
          <wp:wrapNone/>
          <wp:docPr id="50" name="Picture 50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1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A"/>
    <w:rsid w:val="00000D3D"/>
    <w:rsid w:val="000C1ABC"/>
    <w:rsid w:val="000D17C0"/>
    <w:rsid w:val="000F6256"/>
    <w:rsid w:val="00113221"/>
    <w:rsid w:val="0016061F"/>
    <w:rsid w:val="0017769C"/>
    <w:rsid w:val="00213F02"/>
    <w:rsid w:val="0022057C"/>
    <w:rsid w:val="00272C73"/>
    <w:rsid w:val="002939D0"/>
    <w:rsid w:val="002C07C2"/>
    <w:rsid w:val="002D5249"/>
    <w:rsid w:val="003A1F33"/>
    <w:rsid w:val="003C1AA6"/>
    <w:rsid w:val="004A5D4D"/>
    <w:rsid w:val="00657EF4"/>
    <w:rsid w:val="00685764"/>
    <w:rsid w:val="006B38C4"/>
    <w:rsid w:val="00731116"/>
    <w:rsid w:val="007534AE"/>
    <w:rsid w:val="00756D5B"/>
    <w:rsid w:val="00843BC7"/>
    <w:rsid w:val="008B360C"/>
    <w:rsid w:val="009F28A3"/>
    <w:rsid w:val="00A05271"/>
    <w:rsid w:val="00A31B1A"/>
    <w:rsid w:val="00AB2DC5"/>
    <w:rsid w:val="00B32A6E"/>
    <w:rsid w:val="00B3795E"/>
    <w:rsid w:val="00B877A7"/>
    <w:rsid w:val="00B9312A"/>
    <w:rsid w:val="00C31C8F"/>
    <w:rsid w:val="00CD6C06"/>
    <w:rsid w:val="00D457CA"/>
    <w:rsid w:val="00D81CFF"/>
    <w:rsid w:val="00D85A98"/>
    <w:rsid w:val="00DF129D"/>
    <w:rsid w:val="00DF5ADB"/>
    <w:rsid w:val="00EB56B3"/>
    <w:rsid w:val="00EC773C"/>
    <w:rsid w:val="00ED4F08"/>
    <w:rsid w:val="00F31B18"/>
    <w:rsid w:val="00F70BAC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B1FBB-4DE1-4D88-B657-867B413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2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12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129D"/>
    <w:rPr>
      <w:sz w:val="22"/>
      <w:szCs w:val="22"/>
    </w:rPr>
  </w:style>
  <w:style w:type="paragraph" w:styleId="NoSpacing">
    <w:name w:val="No Spacing"/>
    <w:uiPriority w:val="1"/>
    <w:qFormat/>
    <w:rsid w:val="00B32A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cp:keywords/>
  <dc:description/>
  <cp:lastModifiedBy>Мария Влъчкова Паскалева</cp:lastModifiedBy>
  <cp:revision>2</cp:revision>
  <cp:lastPrinted>2020-10-28T18:40:00Z</cp:lastPrinted>
  <dcterms:created xsi:type="dcterms:W3CDTF">2020-11-13T08:11:00Z</dcterms:created>
  <dcterms:modified xsi:type="dcterms:W3CDTF">2020-11-13T08:11:00Z</dcterms:modified>
</cp:coreProperties>
</file>